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76" w:rsidRDefault="00234F31" w:rsidP="0052107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1F8C"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52107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2D1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076">
        <w:rPr>
          <w:rFonts w:ascii="Times New Roman" w:hAnsi="Times New Roman" w:cs="Times New Roman"/>
          <w:b/>
          <w:sz w:val="28"/>
          <w:szCs w:val="28"/>
        </w:rPr>
        <w:t>р</w:t>
      </w:r>
      <w:r w:rsidR="00521076" w:rsidRPr="00521076">
        <w:rPr>
          <w:rFonts w:ascii="Times New Roman" w:hAnsi="Times New Roman" w:cs="Times New Roman"/>
          <w:b/>
          <w:sz w:val="28"/>
          <w:szCs w:val="28"/>
        </w:rPr>
        <w:t>одительско</w:t>
      </w:r>
      <w:r w:rsidR="00521076">
        <w:rPr>
          <w:rFonts w:ascii="Times New Roman" w:hAnsi="Times New Roman" w:cs="Times New Roman"/>
          <w:b/>
          <w:sz w:val="28"/>
          <w:szCs w:val="28"/>
        </w:rPr>
        <w:t>го</w:t>
      </w:r>
      <w:r w:rsidR="00521076" w:rsidRPr="00521076">
        <w:rPr>
          <w:rFonts w:ascii="Times New Roman" w:hAnsi="Times New Roman" w:cs="Times New Roman"/>
          <w:b/>
          <w:sz w:val="28"/>
          <w:szCs w:val="28"/>
        </w:rPr>
        <w:t xml:space="preserve"> интернет-собрани</w:t>
      </w:r>
      <w:r w:rsidR="00521076">
        <w:rPr>
          <w:rFonts w:ascii="Times New Roman" w:hAnsi="Times New Roman" w:cs="Times New Roman"/>
          <w:b/>
          <w:sz w:val="28"/>
          <w:szCs w:val="28"/>
        </w:rPr>
        <w:t>я</w:t>
      </w:r>
      <w:r w:rsidR="0052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76" w:rsidRPr="00521076" w:rsidRDefault="00521076" w:rsidP="0052107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21076">
        <w:rPr>
          <w:rFonts w:ascii="Times New Roman" w:hAnsi="Times New Roman" w:cs="Times New Roman"/>
          <w:b/>
          <w:sz w:val="28"/>
          <w:szCs w:val="28"/>
        </w:rPr>
        <w:t>Безопасность вашего ребёнка на дороге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21076" w:rsidRPr="00521076" w:rsidRDefault="00521076" w:rsidP="0052107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76">
        <w:rPr>
          <w:rFonts w:ascii="Times New Roman" w:hAnsi="Times New Roman" w:cs="Times New Roman"/>
          <w:b/>
          <w:sz w:val="28"/>
          <w:szCs w:val="28"/>
        </w:rPr>
        <w:t>​</w:t>
      </w:r>
    </w:p>
    <w:p w:rsidR="00234F31" w:rsidRDefault="00234F31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Дат</w:t>
      </w:r>
      <w:r w:rsidR="002D1F8C">
        <w:rPr>
          <w:rFonts w:ascii="Times New Roman" w:hAnsi="Times New Roman" w:cs="Times New Roman"/>
          <w:b/>
          <w:sz w:val="28"/>
          <w:szCs w:val="28"/>
        </w:rPr>
        <w:t>ы</w:t>
      </w:r>
      <w:r w:rsidRPr="00163A5F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76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02C37" w:rsidRDefault="00302C37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F31" w:rsidRDefault="00234F31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Цель разработки интернет-ресурса: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содержательное наполнение и организация взаимодействия всех сторон образовательного процесса по вопросам </w:t>
      </w:r>
      <w:r w:rsidR="00521076" w:rsidRPr="00521076">
        <w:rPr>
          <w:rFonts w:ascii="Times New Roman" w:hAnsi="Times New Roman" w:cs="Times New Roman"/>
          <w:sz w:val="28"/>
          <w:szCs w:val="28"/>
        </w:rPr>
        <w:t>обеспечении эффективного воспитания и обучения школьников навыкам безопасного и ответственного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. Площадка </w:t>
      </w:r>
      <w:r w:rsidR="00521076" w:rsidRPr="00521076">
        <w:rPr>
          <w:rFonts w:ascii="Times New Roman" w:hAnsi="Times New Roman" w:cs="Times New Roman"/>
          <w:sz w:val="28"/>
          <w:szCs w:val="28"/>
        </w:rPr>
        <w:t xml:space="preserve">интернет-собрания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234F31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4F31">
        <w:rPr>
          <w:rFonts w:ascii="Times New Roman" w:hAnsi="Times New Roman" w:cs="Times New Roman"/>
          <w:sz w:val="28"/>
          <w:szCs w:val="28"/>
        </w:rPr>
        <w:t xml:space="preserve"> школьников, педагог</w:t>
      </w:r>
      <w:r>
        <w:rPr>
          <w:rFonts w:ascii="Times New Roman" w:hAnsi="Times New Roman" w:cs="Times New Roman"/>
          <w:sz w:val="28"/>
          <w:szCs w:val="28"/>
        </w:rPr>
        <w:t>ов и</w:t>
      </w:r>
      <w:r w:rsidRPr="00234F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 образовательных организаций.</w:t>
      </w:r>
    </w:p>
    <w:p w:rsidR="00302C37" w:rsidRDefault="00302C37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BA" w:rsidRDefault="00234F31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BA">
        <w:rPr>
          <w:rFonts w:ascii="Times New Roman" w:hAnsi="Times New Roman" w:cs="Times New Roman"/>
          <w:sz w:val="28"/>
          <w:szCs w:val="28"/>
        </w:rPr>
        <w:t xml:space="preserve">Райхерт Татьяна Николаевна, к.п.н., доцент, заведующий кафедрой педагогики и методики преподавания </w:t>
      </w:r>
      <w:r w:rsidR="003C78BA" w:rsidRPr="00234F31">
        <w:rPr>
          <w:rFonts w:ascii="Times New Roman" w:hAnsi="Times New Roman" w:cs="Times New Roman"/>
          <w:sz w:val="28"/>
          <w:szCs w:val="28"/>
        </w:rPr>
        <w:t>НТФ ИРО</w:t>
      </w:r>
      <w:r w:rsidR="003C78BA">
        <w:rPr>
          <w:rFonts w:ascii="Times New Roman" w:hAnsi="Times New Roman" w:cs="Times New Roman"/>
          <w:sz w:val="28"/>
          <w:szCs w:val="28"/>
        </w:rPr>
        <w:t>;</w:t>
      </w:r>
    </w:p>
    <w:p w:rsidR="00D71E6D" w:rsidRDefault="00D71E6D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Елена Васильевна, к.пс.н., доцент, заведующий кафедрой управления в образовании </w:t>
      </w:r>
      <w:r w:rsidRPr="00234F31">
        <w:rPr>
          <w:rFonts w:ascii="Times New Roman" w:hAnsi="Times New Roman" w:cs="Times New Roman"/>
          <w:sz w:val="28"/>
          <w:szCs w:val="28"/>
        </w:rPr>
        <w:t>НТФ 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C37" w:rsidRDefault="00302C37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F31" w:rsidRPr="00521076" w:rsidRDefault="00163A5F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Адрес интернет-ресурса</w:t>
      </w:r>
      <w:r w:rsidRPr="00521076">
        <w:rPr>
          <w:rFonts w:ascii="Times New Roman" w:hAnsi="Times New Roman" w:cs="Times New Roman"/>
          <w:b/>
          <w:sz w:val="28"/>
          <w:szCs w:val="28"/>
        </w:rPr>
        <w:t>:</w:t>
      </w:r>
      <w:r w:rsidRPr="005210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21076" w:rsidRPr="00521076">
          <w:rPr>
            <w:rStyle w:val="a3"/>
            <w:rFonts w:ascii="Times New Roman" w:hAnsi="Times New Roman" w:cs="Times New Roman"/>
            <w:sz w:val="28"/>
            <w:szCs w:val="28"/>
          </w:rPr>
          <w:t>https://ntfiro1.wixsite.com/pddd</w:t>
        </w:r>
      </w:hyperlink>
    </w:p>
    <w:p w:rsidR="00163A5F" w:rsidRDefault="00163A5F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94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C4394" w:rsidRPr="00521076">
        <w:rPr>
          <w:rFonts w:ascii="Times New Roman" w:hAnsi="Times New Roman" w:cs="Times New Roman"/>
          <w:sz w:val="28"/>
          <w:szCs w:val="28"/>
        </w:rPr>
        <w:t xml:space="preserve">интернет-собрания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выполнено с помощью интернет-рассылки </w:t>
      </w:r>
      <w:r w:rsidR="007A460E">
        <w:rPr>
          <w:rFonts w:ascii="Times New Roman" w:hAnsi="Times New Roman" w:cs="Times New Roman"/>
          <w:sz w:val="28"/>
          <w:szCs w:val="28"/>
        </w:rPr>
        <w:t xml:space="preserve">на электронные адреса всех школ </w:t>
      </w:r>
      <w:r w:rsidR="00B62B59">
        <w:rPr>
          <w:rFonts w:ascii="Times New Roman" w:hAnsi="Times New Roman" w:cs="Times New Roman"/>
          <w:sz w:val="28"/>
          <w:szCs w:val="28"/>
        </w:rPr>
        <w:t xml:space="preserve">Горнозаводского и Северного управленческого округов </w:t>
      </w:r>
      <w:r>
        <w:rPr>
          <w:rFonts w:ascii="Times New Roman" w:hAnsi="Times New Roman" w:cs="Times New Roman"/>
          <w:sz w:val="28"/>
          <w:szCs w:val="28"/>
        </w:rPr>
        <w:t xml:space="preserve">и в разделе «Новости» сайта </w:t>
      </w:r>
      <w:r w:rsidRPr="00163A5F">
        <w:rPr>
          <w:rFonts w:ascii="Times New Roman" w:hAnsi="Times New Roman" w:cs="Times New Roman"/>
          <w:sz w:val="28"/>
          <w:szCs w:val="28"/>
        </w:rPr>
        <w:t>НТФ ИРО</w:t>
      </w:r>
      <w:r w:rsidR="005A5DF8" w:rsidRPr="005A5DF8">
        <w:rPr>
          <w:rFonts w:ascii="Times New Roman" w:hAnsi="Times New Roman" w:cs="Times New Roman"/>
          <w:sz w:val="28"/>
          <w:szCs w:val="28"/>
        </w:rPr>
        <w:t xml:space="preserve"> </w:t>
      </w:r>
      <w:r w:rsidR="005A5DF8">
        <w:rPr>
          <w:rFonts w:ascii="Times New Roman" w:hAnsi="Times New Roman" w:cs="Times New Roman"/>
          <w:sz w:val="28"/>
          <w:szCs w:val="28"/>
        </w:rPr>
        <w:t>в</w:t>
      </w:r>
      <w:r w:rsidR="005A5DF8" w:rsidRPr="005A5DF8">
        <w:rPr>
          <w:rFonts w:ascii="Times New Roman" w:hAnsi="Times New Roman" w:cs="Times New Roman"/>
          <w:sz w:val="28"/>
          <w:szCs w:val="28"/>
        </w:rPr>
        <w:t xml:space="preserve"> соответствии с Календарем мероприятий на 2019 год по вопросам развития системы профилактики детского дорожно-транспортного травматизма </w:t>
      </w:r>
      <w:r w:rsidR="005A5DF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5DF8" w:rsidRPr="005A5DF8">
        <w:rPr>
          <w:rFonts w:ascii="Times New Roman" w:hAnsi="Times New Roman" w:cs="Times New Roman"/>
          <w:sz w:val="28"/>
          <w:szCs w:val="28"/>
        </w:rPr>
        <w:t>«Недел</w:t>
      </w:r>
      <w:r w:rsidR="005A5DF8">
        <w:rPr>
          <w:rFonts w:ascii="Times New Roman" w:hAnsi="Times New Roman" w:cs="Times New Roman"/>
          <w:sz w:val="28"/>
          <w:szCs w:val="28"/>
        </w:rPr>
        <w:t>и</w:t>
      </w:r>
      <w:r w:rsidR="005A5DF8" w:rsidRPr="005A5DF8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движения».</w:t>
      </w:r>
    </w:p>
    <w:p w:rsidR="00234F31" w:rsidRDefault="00163A5F" w:rsidP="00163A5F">
      <w:pPr>
        <w:tabs>
          <w:tab w:val="left" w:pos="96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4F31">
        <w:rPr>
          <w:rFonts w:ascii="Times New Roman" w:hAnsi="Times New Roman" w:cs="Times New Roman"/>
          <w:sz w:val="28"/>
          <w:szCs w:val="28"/>
        </w:rPr>
        <w:t>нтернет-ресурс</w:t>
      </w:r>
      <w:r>
        <w:rPr>
          <w:rFonts w:ascii="Times New Roman" w:hAnsi="Times New Roman" w:cs="Times New Roman"/>
          <w:sz w:val="28"/>
          <w:szCs w:val="28"/>
        </w:rPr>
        <w:t xml:space="preserve"> включает разделы: </w:t>
      </w:r>
      <w:r w:rsidRPr="00163A5F">
        <w:rPr>
          <w:rFonts w:ascii="Times New Roman" w:hAnsi="Times New Roman" w:cs="Times New Roman"/>
          <w:sz w:val="28"/>
          <w:szCs w:val="28"/>
        </w:rPr>
        <w:t>Главная страница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B59">
        <w:rPr>
          <w:rFonts w:ascii="Times New Roman" w:hAnsi="Times New Roman" w:cs="Times New Roman"/>
          <w:sz w:val="28"/>
          <w:szCs w:val="28"/>
        </w:rPr>
        <w:t>Паспорт дорожной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B59">
        <w:rPr>
          <w:rFonts w:ascii="Times New Roman" w:hAnsi="Times New Roman" w:cs="Times New Roman"/>
          <w:sz w:val="28"/>
          <w:szCs w:val="28"/>
        </w:rPr>
        <w:t xml:space="preserve">ПДД, </w:t>
      </w:r>
      <w:r w:rsidRPr="00163A5F">
        <w:rPr>
          <w:rFonts w:ascii="Times New Roman" w:hAnsi="Times New Roman" w:cs="Times New Roman"/>
          <w:sz w:val="28"/>
          <w:szCs w:val="28"/>
        </w:rPr>
        <w:t>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B59">
        <w:rPr>
          <w:rFonts w:ascii="Times New Roman" w:hAnsi="Times New Roman" w:cs="Times New Roman"/>
          <w:sz w:val="28"/>
          <w:szCs w:val="28"/>
        </w:rPr>
        <w:t xml:space="preserve">«Ловушки на дорогах», </w:t>
      </w:r>
      <w:r w:rsidR="00B62B59" w:rsidRPr="00163A5F">
        <w:rPr>
          <w:rFonts w:ascii="Times New Roman" w:hAnsi="Times New Roman" w:cs="Times New Roman"/>
          <w:sz w:val="28"/>
          <w:szCs w:val="28"/>
        </w:rPr>
        <w:t>Форум</w:t>
      </w:r>
      <w:r w:rsidR="00B62B59">
        <w:rPr>
          <w:rFonts w:ascii="Times New Roman" w:hAnsi="Times New Roman" w:cs="Times New Roman"/>
          <w:sz w:val="28"/>
          <w:szCs w:val="28"/>
        </w:rPr>
        <w:t>,</w:t>
      </w:r>
      <w:r w:rsidR="00B62B59" w:rsidRPr="00234F31">
        <w:rPr>
          <w:rFonts w:ascii="Times New Roman" w:hAnsi="Times New Roman" w:cs="Times New Roman"/>
          <w:sz w:val="28"/>
          <w:szCs w:val="28"/>
        </w:rPr>
        <w:t xml:space="preserve"> </w:t>
      </w:r>
      <w:r w:rsidR="00234F31" w:rsidRPr="00234F31">
        <w:rPr>
          <w:rFonts w:ascii="Times New Roman" w:hAnsi="Times New Roman" w:cs="Times New Roman"/>
          <w:sz w:val="28"/>
          <w:szCs w:val="28"/>
        </w:rPr>
        <w:t xml:space="preserve">где собраны текстовые и видеоматериалы по данной тематике: </w:t>
      </w:r>
      <w:r w:rsidR="005A5DF8">
        <w:rPr>
          <w:rFonts w:ascii="Times New Roman" w:hAnsi="Times New Roman" w:cs="Times New Roman"/>
          <w:sz w:val="28"/>
          <w:szCs w:val="28"/>
        </w:rPr>
        <w:t>и</w:t>
      </w:r>
      <w:r w:rsidR="00B62B59" w:rsidRPr="00B62B59">
        <w:rPr>
          <w:rFonts w:ascii="Times New Roman" w:hAnsi="Times New Roman" w:cs="Times New Roman"/>
          <w:sz w:val="28"/>
          <w:szCs w:val="28"/>
        </w:rPr>
        <w:t>нформационно-методические материалы</w:t>
      </w:r>
      <w:r w:rsidR="00B62B59">
        <w:rPr>
          <w:rFonts w:ascii="Times New Roman" w:hAnsi="Times New Roman" w:cs="Times New Roman"/>
          <w:sz w:val="28"/>
          <w:szCs w:val="28"/>
        </w:rPr>
        <w:t xml:space="preserve">, выдержки из ПДД по правам и обязанностям пассажиров и пешеходов, </w:t>
      </w:r>
      <w:r w:rsidR="005A5DF8">
        <w:rPr>
          <w:rFonts w:ascii="Times New Roman" w:hAnsi="Times New Roman" w:cs="Times New Roman"/>
          <w:sz w:val="28"/>
          <w:szCs w:val="28"/>
        </w:rPr>
        <w:t>т</w:t>
      </w:r>
      <w:r w:rsidR="00B62B59">
        <w:rPr>
          <w:rFonts w:ascii="Times New Roman" w:hAnsi="Times New Roman" w:cs="Times New Roman"/>
          <w:sz w:val="28"/>
          <w:szCs w:val="28"/>
        </w:rPr>
        <w:t>иповой паспорт дорожной безопасности</w:t>
      </w:r>
      <w:r w:rsidR="00B62B59" w:rsidRPr="00B62B59">
        <w:rPr>
          <w:rFonts w:ascii="Times New Roman" w:hAnsi="Times New Roman" w:cs="Times New Roman"/>
          <w:sz w:val="28"/>
          <w:szCs w:val="28"/>
        </w:rPr>
        <w:t xml:space="preserve"> </w:t>
      </w:r>
      <w:r w:rsidR="00234F31" w:rsidRPr="00234F31">
        <w:rPr>
          <w:rFonts w:ascii="Times New Roman" w:hAnsi="Times New Roman" w:cs="Times New Roman"/>
          <w:sz w:val="28"/>
          <w:szCs w:val="28"/>
        </w:rPr>
        <w:t>и другое.</w:t>
      </w:r>
    </w:p>
    <w:p w:rsidR="00B62B59" w:rsidRPr="00234F31" w:rsidRDefault="00B62B59" w:rsidP="005A5DF8">
      <w:pPr>
        <w:tabs>
          <w:tab w:val="left" w:pos="96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проведения </w:t>
      </w:r>
      <w:r w:rsidRPr="00B62B59">
        <w:rPr>
          <w:rFonts w:ascii="Times New Roman" w:hAnsi="Times New Roman" w:cs="Times New Roman"/>
          <w:sz w:val="28"/>
          <w:szCs w:val="28"/>
        </w:rPr>
        <w:t>родительского интернет-собрания</w:t>
      </w:r>
      <w:r w:rsidR="005A5DF8">
        <w:rPr>
          <w:rFonts w:ascii="Times New Roman" w:hAnsi="Times New Roman" w:cs="Times New Roman"/>
          <w:sz w:val="28"/>
          <w:szCs w:val="28"/>
        </w:rPr>
        <w:t xml:space="preserve"> был записан видеоролик и </w:t>
      </w:r>
      <w:r w:rsidR="005A5DF8" w:rsidRPr="005A5DF8">
        <w:rPr>
          <w:rFonts w:ascii="Times New Roman" w:hAnsi="Times New Roman" w:cs="Times New Roman"/>
          <w:sz w:val="28"/>
          <w:szCs w:val="28"/>
        </w:rPr>
        <w:t>обращение</w:t>
      </w:r>
      <w:r w:rsidR="005A5DF8">
        <w:rPr>
          <w:rFonts w:ascii="Times New Roman" w:hAnsi="Times New Roman" w:cs="Times New Roman"/>
          <w:sz w:val="28"/>
          <w:szCs w:val="28"/>
        </w:rPr>
        <w:t>м</w:t>
      </w:r>
      <w:r w:rsidR="005A5DF8" w:rsidRPr="005A5DF8">
        <w:rPr>
          <w:rFonts w:ascii="Times New Roman" w:hAnsi="Times New Roman" w:cs="Times New Roman"/>
          <w:sz w:val="28"/>
          <w:szCs w:val="28"/>
        </w:rPr>
        <w:t xml:space="preserve"> к родителям и педагогам начальника отдела пропаганды ГИБДД в Нижнем Тагиле Бернгардта С.А.  </w:t>
      </w:r>
    </w:p>
    <w:p w:rsidR="007A460E" w:rsidRDefault="00163A5F" w:rsidP="007A460E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F31" w:rsidRPr="00234F31">
        <w:rPr>
          <w:rFonts w:ascii="Times New Roman" w:hAnsi="Times New Roman" w:cs="Times New Roman"/>
          <w:sz w:val="28"/>
          <w:szCs w:val="28"/>
        </w:rPr>
        <w:t xml:space="preserve">одителям и педагогам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8651E4" w:rsidRPr="00234F31">
        <w:rPr>
          <w:rFonts w:ascii="Times New Roman" w:hAnsi="Times New Roman" w:cs="Times New Roman"/>
          <w:sz w:val="28"/>
          <w:szCs w:val="28"/>
        </w:rPr>
        <w:t>дискуссионн</w:t>
      </w:r>
      <w:r w:rsidR="008651E4">
        <w:rPr>
          <w:rFonts w:ascii="Times New Roman" w:hAnsi="Times New Roman" w:cs="Times New Roman"/>
          <w:sz w:val="28"/>
          <w:szCs w:val="28"/>
        </w:rPr>
        <w:t>ая</w:t>
      </w:r>
      <w:r w:rsidR="008651E4" w:rsidRPr="0023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интернет-пло</w:t>
      </w:r>
      <w:r w:rsidR="008651E4">
        <w:rPr>
          <w:rFonts w:ascii="Times New Roman" w:hAnsi="Times New Roman" w:cs="Times New Roman"/>
          <w:sz w:val="28"/>
          <w:szCs w:val="28"/>
        </w:rPr>
        <w:t>щадка</w:t>
      </w:r>
      <w:r w:rsidR="00234F31" w:rsidRPr="00234F31">
        <w:rPr>
          <w:rFonts w:ascii="Times New Roman" w:hAnsi="Times New Roman" w:cs="Times New Roman"/>
          <w:sz w:val="28"/>
          <w:szCs w:val="28"/>
        </w:rPr>
        <w:t xml:space="preserve"> на форуме ресурса:</w:t>
      </w:r>
      <w:r w:rsidR="008651E4">
        <w:rPr>
          <w:rFonts w:ascii="Times New Roman" w:hAnsi="Times New Roman" w:cs="Times New Roman"/>
          <w:sz w:val="28"/>
          <w:szCs w:val="28"/>
        </w:rPr>
        <w:t xml:space="preserve"> </w:t>
      </w:r>
      <w:r w:rsidR="005A5DF8" w:rsidRPr="005A5DF8">
        <w:rPr>
          <w:rStyle w:val="a3"/>
          <w:rFonts w:ascii="Times New Roman" w:hAnsi="Times New Roman" w:cs="Times New Roman"/>
          <w:sz w:val="28"/>
          <w:szCs w:val="28"/>
        </w:rPr>
        <w:t>https://ntfiro1.wixsite.com/pddd/blank</w:t>
      </w:r>
      <w:r w:rsidR="008651E4">
        <w:rPr>
          <w:rFonts w:ascii="Times New Roman" w:hAnsi="Times New Roman" w:cs="Times New Roman"/>
          <w:sz w:val="28"/>
          <w:szCs w:val="28"/>
        </w:rPr>
        <w:t>, которая на момент составления отчёта представлена рубриками: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Вместе за безопасность детей на дороге!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DF8">
        <w:rPr>
          <w:rFonts w:ascii="Times New Roman" w:hAnsi="Times New Roman" w:cs="Times New Roman"/>
          <w:sz w:val="28"/>
          <w:szCs w:val="28"/>
        </w:rPr>
        <w:t xml:space="preserve"> активные участники движения, а не пассивные созерцатели.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ТЕСТ ДЛЯ РОДИТЕЛЕЙ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За безопасность детей на дороге.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О БЕЗОПАСНОСТИ ПАССАЖИРОВ ТРАНСПОРТНЫХ СРЕДСТВ</w:t>
      </w:r>
    </w:p>
    <w:p w:rsidR="005A5DF8" w:rsidRP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Дети-водители. Велосипед, мопед, скутер-родителям следует задуматься, где же его ребенок будет управлять своим транспортным средством?</w:t>
      </w:r>
    </w:p>
    <w:p w:rsidR="005A5DF8" w:rsidRDefault="005A5DF8" w:rsidP="005A5DF8">
      <w:pPr>
        <w:pStyle w:val="a9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8">
        <w:rPr>
          <w:rFonts w:ascii="Times New Roman" w:hAnsi="Times New Roman" w:cs="Times New Roman"/>
          <w:sz w:val="28"/>
          <w:szCs w:val="28"/>
        </w:rPr>
        <w:t>Перевозка детей на железнодорожном транспорте.</w:t>
      </w:r>
    </w:p>
    <w:p w:rsidR="00DF3D6D" w:rsidRDefault="00DF3D6D" w:rsidP="005A5DF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на форуме были привлечены докладчики из числа практиков: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1601"/>
        <w:gridCol w:w="1560"/>
        <w:gridCol w:w="5871"/>
      </w:tblGrid>
      <w:tr w:rsidR="00DF3D6D" w:rsidRPr="0002009A" w:rsidTr="007D6886"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1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докладчика</w:t>
            </w:r>
          </w:p>
        </w:tc>
        <w:tc>
          <w:tcPr>
            <w:tcW w:w="1560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71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Бернгардт Сергей Александрович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 xml:space="preserve">Начальник отдела пропаганды 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ГИБДД в Нижнем Тагиле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Вагнер Елена Александровна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 Нижний Тагил(МБОУ СОШ №64, Город Нижний Тагил)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Воробьева Алёна Александровна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 Нижний Тагил(МБОУ СОШ № 38, Город Нижний Тагил)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Карецкас Вячеслав Миколас-Казимирасович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 (ОБЖ)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Городской округ Верхотурский(ГБОУ СО "СОШ №2", Город Верхотурье)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Ковригина Екатерина Владимировна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Учитель (Информатика, Математика)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Городской округ Верхняя Тура(МБОУ «СОШ №14», Город Верхняя Тура)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Коновалова Елена Александровна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Учитель (Русский язык и литература)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 Нижний Тагил(МБОУ СОШ №32 с углубленным изучением отдельных предметов, Город Нижний Тагил)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Рогожина Анна Антониновна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Горноуральский городской округ(МБУ ДО "Районный дом детского творчества", Поселок Черноисточинск)</w:t>
            </w:r>
          </w:p>
        </w:tc>
      </w:tr>
      <w:tr w:rsidR="008374D9" w:rsidRPr="0002009A" w:rsidTr="006B2E79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8374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D9">
              <w:rPr>
                <w:rFonts w:ascii="Times New Roman" w:hAnsi="Times New Roman"/>
                <w:sz w:val="24"/>
                <w:szCs w:val="24"/>
              </w:rPr>
              <w:t>Саламатова Галина Ивановна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8374D9" w:rsidRPr="00E6408A" w:rsidRDefault="008374D9" w:rsidP="008374D9">
            <w:r w:rsidRPr="00E6408A">
              <w:t>Начальные классы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8374D9" w:rsidRDefault="008374D9" w:rsidP="008374D9">
            <w:r w:rsidRPr="00E6408A">
              <w:t>МАОУ НОШ № 43</w:t>
            </w:r>
          </w:p>
        </w:tc>
      </w:tr>
      <w:tr w:rsidR="008374D9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D9">
              <w:rPr>
                <w:rFonts w:ascii="Times New Roman" w:hAnsi="Times New Roman"/>
                <w:sz w:val="24"/>
                <w:szCs w:val="24"/>
              </w:rPr>
              <w:t>Цыпляшова Марина Александровна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8374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374D9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 w:rsidRPr="008374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8374D9" w:rsidRPr="0002009A" w:rsidRDefault="008374D9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D9">
              <w:rPr>
                <w:rFonts w:ascii="Times New Roman" w:hAnsi="Times New Roman"/>
                <w:sz w:val="24"/>
                <w:szCs w:val="24"/>
              </w:rPr>
              <w:t>МОУ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4D9">
              <w:rPr>
                <w:rFonts w:ascii="Times New Roman" w:hAnsi="Times New Roman"/>
                <w:sz w:val="24"/>
                <w:szCs w:val="24"/>
              </w:rPr>
              <w:t>Нижняя Салда</w:t>
            </w:r>
          </w:p>
        </w:tc>
      </w:tr>
      <w:tr w:rsidR="00DF3D6D" w:rsidRPr="0002009A" w:rsidTr="007D6886">
        <w:tc>
          <w:tcPr>
            <w:tcW w:w="6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8374D9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Ульянова Людмила Александровна</w:t>
            </w:r>
          </w:p>
        </w:tc>
        <w:tc>
          <w:tcPr>
            <w:tcW w:w="15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87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DF3D6D" w:rsidRPr="0002009A" w:rsidRDefault="00DF3D6D" w:rsidP="007D688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09A">
              <w:rPr>
                <w:rFonts w:ascii="Times New Roman" w:hAnsi="Times New Roman"/>
                <w:sz w:val="24"/>
                <w:szCs w:val="24"/>
              </w:rPr>
              <w:t>Город Нижний Тагил(МБОУ СОШ №71, Город Нижний Тагил)</w:t>
            </w:r>
          </w:p>
        </w:tc>
      </w:tr>
    </w:tbl>
    <w:p w:rsidR="00DF3D6D" w:rsidRDefault="00DF3D6D" w:rsidP="005A5DF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C62" w:rsidRDefault="00234F31" w:rsidP="005A5DF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31">
        <w:rPr>
          <w:rFonts w:ascii="Times New Roman" w:hAnsi="Times New Roman" w:cs="Times New Roman"/>
          <w:sz w:val="28"/>
          <w:szCs w:val="28"/>
        </w:rPr>
        <w:t>На вопросы родителей</w:t>
      </w:r>
      <w:r w:rsidR="005A5DF8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234F31">
        <w:rPr>
          <w:rFonts w:ascii="Times New Roman" w:hAnsi="Times New Roman" w:cs="Times New Roman"/>
          <w:sz w:val="28"/>
          <w:szCs w:val="28"/>
        </w:rPr>
        <w:t xml:space="preserve"> отве</w:t>
      </w:r>
      <w:r w:rsidR="008651E4">
        <w:rPr>
          <w:rFonts w:ascii="Times New Roman" w:hAnsi="Times New Roman" w:cs="Times New Roman"/>
          <w:sz w:val="28"/>
          <w:szCs w:val="28"/>
        </w:rPr>
        <w:t>чают</w:t>
      </w:r>
      <w:r w:rsidRPr="00234F31">
        <w:rPr>
          <w:rFonts w:ascii="Times New Roman" w:hAnsi="Times New Roman" w:cs="Times New Roman"/>
          <w:sz w:val="28"/>
          <w:szCs w:val="28"/>
        </w:rPr>
        <w:t xml:space="preserve"> преподаватели Института развития образования.</w:t>
      </w:r>
    </w:p>
    <w:p w:rsidR="008651E4" w:rsidRDefault="008651E4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Статистику работы на форуме можно посмотреть в таблице: </w:t>
      </w:r>
      <w:hyperlink r:id="rId8" w:history="1">
        <w:r w:rsidR="005A5DF8" w:rsidRPr="005A5DF8">
          <w:rPr>
            <w:rStyle w:val="a3"/>
            <w:rFonts w:ascii="Times New Roman" w:hAnsi="Times New Roman" w:cs="Times New Roman"/>
            <w:sz w:val="28"/>
            <w:szCs w:val="28"/>
          </w:rPr>
          <w:t>https://ntfiro1.wixsite.com/pddd/blank</w:t>
        </w:r>
      </w:hyperlink>
      <w:r w:rsidR="005A5DF8">
        <w:rPr>
          <w:rFonts w:ascii="Times New Roman" w:hAnsi="Times New Roman" w:cs="Times New Roman"/>
          <w:sz w:val="28"/>
          <w:szCs w:val="28"/>
        </w:rPr>
        <w:t>.</w:t>
      </w:r>
    </w:p>
    <w:p w:rsidR="005A5DF8" w:rsidRPr="005A5DF8" w:rsidRDefault="005A5DF8" w:rsidP="00163A5F">
      <w:pPr>
        <w:tabs>
          <w:tab w:val="left" w:pos="96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D7554" w:rsidRDefault="005A5DF8" w:rsidP="00FD7554">
      <w:pPr>
        <w:tabs>
          <w:tab w:val="left" w:pos="9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F3EDA8" wp14:editId="70A58A22">
            <wp:extent cx="6210300" cy="6470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7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E3" w:rsidRDefault="00386CE3" w:rsidP="00163A5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E4" w:rsidRPr="00234F31" w:rsidRDefault="008651E4" w:rsidP="00FD755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форума на момент составления отчёта: </w:t>
      </w:r>
      <w:r w:rsidR="005A5DF8">
        <w:rPr>
          <w:rFonts w:ascii="Times New Roman" w:hAnsi="Times New Roman" w:cs="Times New Roman"/>
          <w:sz w:val="28"/>
          <w:szCs w:val="28"/>
        </w:rPr>
        <w:t>более 1200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01FEE">
        <w:rPr>
          <w:rFonts w:ascii="Times New Roman" w:hAnsi="Times New Roman" w:cs="Times New Roman"/>
          <w:sz w:val="28"/>
          <w:szCs w:val="28"/>
        </w:rPr>
        <w:t>ов</w:t>
      </w:r>
      <w:r w:rsidR="005A5DF8">
        <w:rPr>
          <w:rFonts w:ascii="Times New Roman" w:hAnsi="Times New Roman" w:cs="Times New Roman"/>
          <w:sz w:val="28"/>
          <w:szCs w:val="28"/>
        </w:rPr>
        <w:t>, комментариев и ответов в темах – более 250.</w:t>
      </w:r>
    </w:p>
    <w:p w:rsidR="00507785" w:rsidRDefault="00355C79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в обсуждении вызвала тема </w:t>
      </w:r>
      <w:r w:rsidR="00507785">
        <w:rPr>
          <w:rFonts w:ascii="Times New Roman" w:hAnsi="Times New Roman" w:cs="Times New Roman"/>
          <w:sz w:val="28"/>
          <w:szCs w:val="28"/>
        </w:rPr>
        <w:t>формирования навыков безопасного поведения детей на дорогах</w:t>
      </w:r>
      <w:r>
        <w:rPr>
          <w:rFonts w:ascii="Times New Roman" w:hAnsi="Times New Roman" w:cs="Times New Roman"/>
          <w:sz w:val="28"/>
          <w:szCs w:val="28"/>
        </w:rPr>
        <w:t>. Многие родители высказывали своё беспокойство по поводу</w:t>
      </w:r>
      <w:r w:rsidR="00507785">
        <w:rPr>
          <w:rFonts w:ascii="Times New Roman" w:hAnsi="Times New Roman" w:cs="Times New Roman"/>
          <w:sz w:val="28"/>
          <w:szCs w:val="28"/>
        </w:rPr>
        <w:t xml:space="preserve"> высокого уровня детского дорожно-транспортного травматизма. Обсуждалось, как у</w:t>
      </w:r>
      <w:r w:rsidR="00507785" w:rsidRPr="00507785">
        <w:rPr>
          <w:rFonts w:ascii="Times New Roman" w:hAnsi="Times New Roman" w:cs="Times New Roman"/>
          <w:sz w:val="28"/>
          <w:szCs w:val="28"/>
        </w:rPr>
        <w:t>беречь детей от беды на дороге</w:t>
      </w:r>
      <w:r w:rsidR="00507785">
        <w:rPr>
          <w:rFonts w:ascii="Times New Roman" w:hAnsi="Times New Roman" w:cs="Times New Roman"/>
          <w:sz w:val="28"/>
          <w:szCs w:val="28"/>
        </w:rPr>
        <w:t xml:space="preserve">, как </w:t>
      </w:r>
      <w:r w:rsidR="00507785" w:rsidRPr="00507785">
        <w:rPr>
          <w:rFonts w:ascii="Times New Roman" w:hAnsi="Times New Roman" w:cs="Times New Roman"/>
          <w:sz w:val="28"/>
          <w:szCs w:val="28"/>
        </w:rPr>
        <w:t>доступно разъяснить правила</w:t>
      </w:r>
      <w:r w:rsidR="00507785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ребенку, </w:t>
      </w:r>
      <w:r w:rsidR="00507785">
        <w:rPr>
          <w:rFonts w:ascii="Times New Roman" w:hAnsi="Times New Roman" w:cs="Times New Roman"/>
          <w:sz w:val="28"/>
          <w:szCs w:val="28"/>
        </w:rPr>
        <w:t>как выбрать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 w:rsidR="00507785">
        <w:rPr>
          <w:rFonts w:ascii="Times New Roman" w:hAnsi="Times New Roman" w:cs="Times New Roman"/>
          <w:sz w:val="28"/>
          <w:szCs w:val="28"/>
        </w:rPr>
        <w:t>,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донести до детей смысл, опасность несоблюдения правил, не исказив </w:t>
      </w:r>
      <w:r w:rsidR="0050778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их содержания. </w:t>
      </w:r>
      <w:r>
        <w:rPr>
          <w:rFonts w:ascii="Times New Roman" w:hAnsi="Times New Roman" w:cs="Times New Roman"/>
          <w:sz w:val="28"/>
          <w:szCs w:val="28"/>
        </w:rPr>
        <w:t>В своих ответах педагоги ИРО обратили внимание родителей на необходимость совместной деятельности с детьми, поскольку проблема неконтролируемого времяпровождения детей в последн</w:t>
      </w:r>
      <w:r w:rsidR="00302C37">
        <w:rPr>
          <w:rFonts w:ascii="Times New Roman" w:hAnsi="Times New Roman" w:cs="Times New Roman"/>
          <w:sz w:val="28"/>
          <w:szCs w:val="28"/>
        </w:rPr>
        <w:t xml:space="preserve">ие годы принимает угрожающие масштабы. 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Только совместными усилиями детей, родителей и </w:t>
      </w:r>
      <w:r w:rsidR="00507785" w:rsidRPr="00507785">
        <w:rPr>
          <w:rFonts w:ascii="Times New Roman" w:hAnsi="Times New Roman" w:cs="Times New Roman"/>
          <w:sz w:val="28"/>
          <w:szCs w:val="28"/>
        </w:rPr>
        <w:lastRenderedPageBreak/>
        <w:t>педагогов можно изменить ситуацию с детским дорожно-транспортным травматизмом и снизить количество дорожно-транспортных происшествий с участием несовершеннолетних.</w:t>
      </w:r>
    </w:p>
    <w:p w:rsidR="00302C37" w:rsidRDefault="00302C37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фактически снимают с себя ответственность и не контролируют </w:t>
      </w:r>
      <w:r w:rsidR="00507785">
        <w:rPr>
          <w:rFonts w:ascii="Times New Roman" w:hAnsi="Times New Roman" w:cs="Times New Roman"/>
          <w:sz w:val="28"/>
          <w:szCs w:val="28"/>
        </w:rPr>
        <w:t>знание и соблюдение детьми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317">
        <w:rPr>
          <w:rFonts w:ascii="Times New Roman" w:hAnsi="Times New Roman" w:cs="Times New Roman"/>
          <w:sz w:val="28"/>
          <w:szCs w:val="28"/>
        </w:rPr>
        <w:t>Родителям самим необходимо ответить на вопрос, д</w:t>
      </w:r>
      <w:r w:rsidRPr="00302C37">
        <w:rPr>
          <w:rFonts w:ascii="Times New Roman" w:hAnsi="Times New Roman" w:cs="Times New Roman"/>
          <w:sz w:val="28"/>
          <w:szCs w:val="28"/>
        </w:rPr>
        <w:t xml:space="preserve">остаточно ли </w:t>
      </w:r>
      <w:r w:rsidR="00996317">
        <w:rPr>
          <w:rFonts w:ascii="Times New Roman" w:hAnsi="Times New Roman" w:cs="Times New Roman"/>
          <w:sz w:val="28"/>
          <w:szCs w:val="28"/>
        </w:rPr>
        <w:t>они</w:t>
      </w:r>
      <w:r w:rsidRPr="00302C37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996317">
        <w:rPr>
          <w:rFonts w:ascii="Times New Roman" w:hAnsi="Times New Roman" w:cs="Times New Roman"/>
          <w:sz w:val="28"/>
          <w:szCs w:val="28"/>
        </w:rPr>
        <w:t>ют</w:t>
      </w:r>
      <w:r w:rsidRPr="00302C3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996317">
        <w:rPr>
          <w:rFonts w:ascii="Times New Roman" w:hAnsi="Times New Roman" w:cs="Times New Roman"/>
          <w:sz w:val="28"/>
          <w:szCs w:val="28"/>
        </w:rPr>
        <w:t>е</w:t>
      </w:r>
      <w:r w:rsidRPr="00302C37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="00996317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НТФ </w:t>
      </w:r>
      <w:r w:rsidR="00507785">
        <w:rPr>
          <w:rFonts w:ascii="Times New Roman" w:hAnsi="Times New Roman" w:cs="Times New Roman"/>
          <w:sz w:val="28"/>
          <w:szCs w:val="28"/>
        </w:rPr>
        <w:t>И</w:t>
      </w:r>
      <w:r w:rsidR="00996317">
        <w:rPr>
          <w:rFonts w:ascii="Times New Roman" w:hAnsi="Times New Roman" w:cs="Times New Roman"/>
          <w:sz w:val="28"/>
          <w:szCs w:val="28"/>
        </w:rPr>
        <w:t xml:space="preserve">РО рекомендуют таким родителям </w:t>
      </w:r>
      <w:r w:rsidRPr="00302C37">
        <w:rPr>
          <w:rFonts w:ascii="Times New Roman" w:hAnsi="Times New Roman" w:cs="Times New Roman"/>
          <w:sz w:val="28"/>
          <w:szCs w:val="28"/>
        </w:rPr>
        <w:t>некоторые приёмы, которые будут способствовать формированию общих с детьми ценностей</w:t>
      </w:r>
      <w:r w:rsidR="00507785">
        <w:rPr>
          <w:rFonts w:ascii="Times New Roman" w:hAnsi="Times New Roman" w:cs="Times New Roman"/>
          <w:sz w:val="28"/>
          <w:szCs w:val="28"/>
        </w:rPr>
        <w:t>.</w:t>
      </w:r>
    </w:p>
    <w:p w:rsidR="00AC1885" w:rsidRDefault="00996317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глобальная проблема, волнующая родителей, </w:t>
      </w:r>
      <w:r w:rsidR="00507785">
        <w:rPr>
          <w:rFonts w:ascii="Times New Roman" w:hAnsi="Times New Roman" w:cs="Times New Roman"/>
          <w:sz w:val="28"/>
          <w:szCs w:val="28"/>
        </w:rPr>
        <w:t>ребёнок – пассажир транспортного средства. Были заданы вопросы е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сть ли необходимость </w:t>
      </w:r>
      <w:r w:rsidR="00507785">
        <w:rPr>
          <w:rFonts w:ascii="Times New Roman" w:hAnsi="Times New Roman" w:cs="Times New Roman"/>
          <w:sz w:val="28"/>
          <w:szCs w:val="28"/>
        </w:rPr>
        <w:t>пассажирам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автомобилей, оборудованных подушками безопасности, пристегиваться ремнями безопасности</w:t>
      </w:r>
      <w:r w:rsidR="00507785">
        <w:rPr>
          <w:rFonts w:ascii="Times New Roman" w:hAnsi="Times New Roman" w:cs="Times New Roman"/>
          <w:sz w:val="28"/>
          <w:szCs w:val="28"/>
        </w:rPr>
        <w:t xml:space="preserve">, необходимо ли пользоваться детскими удерживающими устройствами, с какого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07785" w:rsidRPr="00AC1885">
        <w:rPr>
          <w:rFonts w:ascii="Times New Roman" w:hAnsi="Times New Roman" w:cs="Times New Roman"/>
          <w:sz w:val="28"/>
          <w:szCs w:val="28"/>
        </w:rPr>
        <w:t xml:space="preserve">НТФ </w:t>
      </w:r>
      <w:r>
        <w:rPr>
          <w:rFonts w:ascii="Times New Roman" w:hAnsi="Times New Roman" w:cs="Times New Roman"/>
          <w:sz w:val="28"/>
          <w:szCs w:val="28"/>
        </w:rPr>
        <w:t>ИРО советуют</w:t>
      </w:r>
      <w:r w:rsidR="00AC1885">
        <w:rPr>
          <w:rFonts w:ascii="Times New Roman" w:hAnsi="Times New Roman" w:cs="Times New Roman"/>
          <w:sz w:val="28"/>
          <w:szCs w:val="28"/>
        </w:rPr>
        <w:t xml:space="preserve"> не нарушать то</w:t>
      </w:r>
      <w:r w:rsidR="00AC1885" w:rsidRPr="00AC1885">
        <w:rPr>
          <w:rFonts w:ascii="Times New Roman" w:hAnsi="Times New Roman" w:cs="Times New Roman"/>
          <w:sz w:val="28"/>
          <w:szCs w:val="28"/>
        </w:rPr>
        <w:t>, что регламентируется правилами дорожного движения</w:t>
      </w:r>
      <w:r w:rsidR="00AC1885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дети, как правило, сидят на заднем сидении, не оборудованном подушками безопасности. Чтобы было понятно, нужно ли использовать ремни безопасности и детские кресла, </w:t>
      </w:r>
      <w:r w:rsidR="00AC1885">
        <w:rPr>
          <w:rFonts w:ascii="Times New Roman" w:hAnsi="Times New Roman" w:cs="Times New Roman"/>
          <w:sz w:val="28"/>
          <w:szCs w:val="28"/>
        </w:rPr>
        <w:t xml:space="preserve">советуют </w:t>
      </w:r>
      <w:r w:rsidR="00AC1885" w:rsidRPr="00AC1885">
        <w:rPr>
          <w:rFonts w:ascii="Times New Roman" w:hAnsi="Times New Roman" w:cs="Times New Roman"/>
          <w:sz w:val="28"/>
          <w:szCs w:val="28"/>
        </w:rPr>
        <w:t>посмотр</w:t>
      </w:r>
      <w:r w:rsidR="00AC1885">
        <w:rPr>
          <w:rFonts w:ascii="Times New Roman" w:hAnsi="Times New Roman" w:cs="Times New Roman"/>
          <w:sz w:val="28"/>
          <w:szCs w:val="28"/>
        </w:rPr>
        <w:t>еть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 результаты испытаний и краш-тестов, </w:t>
      </w:r>
      <w:r w:rsidR="00AC1885">
        <w:rPr>
          <w:rFonts w:ascii="Times New Roman" w:hAnsi="Times New Roman" w:cs="Times New Roman"/>
          <w:sz w:val="28"/>
          <w:szCs w:val="28"/>
        </w:rPr>
        <w:t xml:space="preserve">дают ссылки на ресурсы </w:t>
      </w:r>
      <w:r w:rsidR="00AC1885" w:rsidRPr="00AC1885">
        <w:rPr>
          <w:rFonts w:ascii="Times New Roman" w:hAnsi="Times New Roman" w:cs="Times New Roman"/>
          <w:sz w:val="28"/>
          <w:szCs w:val="28"/>
        </w:rPr>
        <w:t>в ютьюбе</w:t>
      </w:r>
      <w:r w:rsidR="00AC1885">
        <w:rPr>
          <w:rFonts w:ascii="Times New Roman" w:hAnsi="Times New Roman" w:cs="Times New Roman"/>
          <w:sz w:val="28"/>
          <w:szCs w:val="28"/>
        </w:rPr>
        <w:t xml:space="preserve"> и на </w:t>
      </w:r>
      <w:r w:rsidR="00AC1885" w:rsidRPr="00AC1885">
        <w:rPr>
          <w:rFonts w:ascii="Times New Roman" w:hAnsi="Times New Roman" w:cs="Times New Roman"/>
          <w:sz w:val="28"/>
          <w:szCs w:val="28"/>
        </w:rPr>
        <w:t>сайте ГИБДД</w:t>
      </w:r>
      <w:r w:rsidR="00AC1885">
        <w:rPr>
          <w:rFonts w:ascii="Times New Roman" w:hAnsi="Times New Roman" w:cs="Times New Roman"/>
          <w:sz w:val="28"/>
          <w:szCs w:val="28"/>
        </w:rPr>
        <w:t>.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85" w:rsidRDefault="00F7018F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форуме обсуждались вопросы </w:t>
      </w:r>
      <w:r w:rsidR="00AC1885">
        <w:rPr>
          <w:rFonts w:ascii="Times New Roman" w:hAnsi="Times New Roman" w:cs="Times New Roman"/>
          <w:sz w:val="28"/>
          <w:szCs w:val="28"/>
        </w:rPr>
        <w:t>поведения д</w:t>
      </w:r>
      <w:r w:rsidR="00AC1885" w:rsidRPr="00AC1885">
        <w:rPr>
          <w:rFonts w:ascii="Times New Roman" w:hAnsi="Times New Roman" w:cs="Times New Roman"/>
          <w:sz w:val="28"/>
          <w:szCs w:val="28"/>
        </w:rPr>
        <w:t>ет</w:t>
      </w:r>
      <w:r w:rsidR="00AC1885">
        <w:rPr>
          <w:rFonts w:ascii="Times New Roman" w:hAnsi="Times New Roman" w:cs="Times New Roman"/>
          <w:sz w:val="28"/>
          <w:szCs w:val="28"/>
        </w:rPr>
        <w:t>ей</w:t>
      </w:r>
      <w:r w:rsidR="00AC1885" w:rsidRPr="00AC1885">
        <w:rPr>
          <w:rFonts w:ascii="Times New Roman" w:hAnsi="Times New Roman" w:cs="Times New Roman"/>
          <w:sz w:val="28"/>
          <w:szCs w:val="28"/>
        </w:rPr>
        <w:t>-водител</w:t>
      </w:r>
      <w:r w:rsidR="00AC1885">
        <w:rPr>
          <w:rFonts w:ascii="Times New Roman" w:hAnsi="Times New Roman" w:cs="Times New Roman"/>
          <w:sz w:val="28"/>
          <w:szCs w:val="28"/>
        </w:rPr>
        <w:t>ей: в</w:t>
      </w:r>
      <w:r w:rsidR="00AC1885" w:rsidRPr="00AC1885">
        <w:rPr>
          <w:rFonts w:ascii="Times New Roman" w:hAnsi="Times New Roman" w:cs="Times New Roman"/>
          <w:sz w:val="28"/>
          <w:szCs w:val="28"/>
        </w:rPr>
        <w:t>елосипед</w:t>
      </w:r>
      <w:r w:rsidR="00AC1885">
        <w:rPr>
          <w:rFonts w:ascii="Times New Roman" w:hAnsi="Times New Roman" w:cs="Times New Roman"/>
          <w:sz w:val="28"/>
          <w:szCs w:val="28"/>
        </w:rPr>
        <w:t>а, м</w:t>
      </w:r>
      <w:r w:rsidR="00AC1885" w:rsidRPr="00AC1885">
        <w:rPr>
          <w:rFonts w:ascii="Times New Roman" w:hAnsi="Times New Roman" w:cs="Times New Roman"/>
          <w:sz w:val="28"/>
          <w:szCs w:val="28"/>
        </w:rPr>
        <w:t>опед</w:t>
      </w:r>
      <w:r w:rsidR="00AC1885">
        <w:rPr>
          <w:rFonts w:ascii="Times New Roman" w:hAnsi="Times New Roman" w:cs="Times New Roman"/>
          <w:sz w:val="28"/>
          <w:szCs w:val="28"/>
        </w:rPr>
        <w:t xml:space="preserve">а, </w:t>
      </w:r>
      <w:r w:rsidR="00AC1885" w:rsidRPr="00AC1885">
        <w:rPr>
          <w:rFonts w:ascii="Times New Roman" w:hAnsi="Times New Roman" w:cs="Times New Roman"/>
          <w:sz w:val="28"/>
          <w:szCs w:val="28"/>
        </w:rPr>
        <w:t>скутер</w:t>
      </w:r>
      <w:r w:rsidR="00AC1885">
        <w:rPr>
          <w:rFonts w:ascii="Times New Roman" w:hAnsi="Times New Roman" w:cs="Times New Roman"/>
          <w:sz w:val="28"/>
          <w:szCs w:val="28"/>
        </w:rPr>
        <w:t xml:space="preserve">а. Говорилось о том, что </w:t>
      </w:r>
      <w:r w:rsidR="00AC1885" w:rsidRPr="00AC1885">
        <w:rPr>
          <w:rFonts w:ascii="Times New Roman" w:hAnsi="Times New Roman" w:cs="Times New Roman"/>
          <w:sz w:val="28"/>
          <w:szCs w:val="28"/>
        </w:rPr>
        <w:t>родителям следует задуматься,</w:t>
      </w:r>
      <w:r w:rsidR="00AC1885">
        <w:rPr>
          <w:rFonts w:ascii="Times New Roman" w:hAnsi="Times New Roman" w:cs="Times New Roman"/>
          <w:sz w:val="28"/>
          <w:szCs w:val="28"/>
        </w:rPr>
        <w:t xml:space="preserve"> </w:t>
      </w:r>
      <w:r w:rsidR="00AC1885" w:rsidRPr="00AC1885">
        <w:rPr>
          <w:rFonts w:ascii="Times New Roman" w:hAnsi="Times New Roman" w:cs="Times New Roman"/>
          <w:sz w:val="28"/>
          <w:szCs w:val="28"/>
        </w:rPr>
        <w:t>где же его ребенок будет управлять своим транспортным средством</w:t>
      </w:r>
      <w:r w:rsidR="00AC188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85" w:rsidRPr="00AC1885">
        <w:rPr>
          <w:rFonts w:ascii="Times New Roman" w:hAnsi="Times New Roman" w:cs="Times New Roman"/>
          <w:sz w:val="28"/>
          <w:szCs w:val="28"/>
        </w:rPr>
        <w:t>воспита</w:t>
      </w:r>
      <w:r w:rsidR="00AC1885">
        <w:rPr>
          <w:rFonts w:ascii="Times New Roman" w:hAnsi="Times New Roman" w:cs="Times New Roman"/>
          <w:sz w:val="28"/>
          <w:szCs w:val="28"/>
        </w:rPr>
        <w:t>ть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 ответственности и сознательно</w:t>
      </w:r>
      <w:r w:rsidR="00AC1885">
        <w:rPr>
          <w:rFonts w:ascii="Times New Roman" w:hAnsi="Times New Roman" w:cs="Times New Roman"/>
          <w:sz w:val="28"/>
          <w:szCs w:val="28"/>
        </w:rPr>
        <w:t>е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C1885">
        <w:rPr>
          <w:rFonts w:ascii="Times New Roman" w:hAnsi="Times New Roman" w:cs="Times New Roman"/>
          <w:sz w:val="28"/>
          <w:szCs w:val="28"/>
        </w:rPr>
        <w:t>е</w:t>
      </w:r>
      <w:r w:rsidR="00AC1885" w:rsidRPr="00AC1885">
        <w:rPr>
          <w:rFonts w:ascii="Times New Roman" w:hAnsi="Times New Roman" w:cs="Times New Roman"/>
          <w:sz w:val="28"/>
          <w:szCs w:val="28"/>
        </w:rPr>
        <w:t xml:space="preserve"> правил дорожного движения, культуры поведения в дорожно-транспортном процессе</w:t>
      </w:r>
      <w:r w:rsidR="00AC1885">
        <w:rPr>
          <w:rFonts w:ascii="Times New Roman" w:hAnsi="Times New Roman" w:cs="Times New Roman"/>
          <w:sz w:val="28"/>
          <w:szCs w:val="28"/>
        </w:rPr>
        <w:t>.</w:t>
      </w:r>
    </w:p>
    <w:p w:rsidR="00234F31" w:rsidRDefault="00234F31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31">
        <w:rPr>
          <w:rFonts w:ascii="Times New Roman" w:hAnsi="Times New Roman" w:cs="Times New Roman"/>
          <w:sz w:val="28"/>
          <w:szCs w:val="28"/>
        </w:rPr>
        <w:t>Все материалы размещены на сайте новостей НТФ ИРО</w:t>
      </w:r>
      <w:r w:rsidR="008651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AC1885" w:rsidRPr="000726F5">
          <w:rPr>
            <w:rStyle w:val="a3"/>
            <w:rFonts w:ascii="Times New Roman" w:hAnsi="Times New Roman" w:cs="Times New Roman"/>
            <w:sz w:val="28"/>
            <w:szCs w:val="28"/>
          </w:rPr>
          <w:t>http://ntf-iro.ru/2019/09/20/vserossiyskaya-nedelya-bezopasnosti-d/</w:t>
        </w:r>
      </w:hyperlink>
    </w:p>
    <w:p w:rsidR="00AC1885" w:rsidRDefault="00AC1885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1E4" w:rsidRDefault="007A460E" w:rsidP="00FD7554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1E4" w:rsidRDefault="008651E4" w:rsidP="00F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подготовила Райхерт Татьяна Николаевна, к.п.н., доцент, заведующий кафедрой педагогики и методики преподавания </w:t>
      </w:r>
      <w:r w:rsidRPr="00234F31">
        <w:rPr>
          <w:rFonts w:ascii="Times New Roman" w:hAnsi="Times New Roman" w:cs="Times New Roman"/>
          <w:sz w:val="28"/>
          <w:szCs w:val="28"/>
        </w:rPr>
        <w:t>НТФ 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60E" w:rsidRPr="00234F31" w:rsidRDefault="007A460E" w:rsidP="008651E4">
      <w:pPr>
        <w:spacing w:after="0" w:line="240" w:lineRule="auto"/>
        <w:jc w:val="both"/>
      </w:pPr>
    </w:p>
    <w:sectPr w:rsidR="007A460E" w:rsidRPr="00234F31" w:rsidSect="00FD75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D5" w:rsidRDefault="00194ED5" w:rsidP="00234F31">
      <w:pPr>
        <w:spacing w:after="0" w:line="240" w:lineRule="auto"/>
      </w:pPr>
      <w:r>
        <w:separator/>
      </w:r>
    </w:p>
  </w:endnote>
  <w:endnote w:type="continuationSeparator" w:id="0">
    <w:p w:rsidR="00194ED5" w:rsidRDefault="00194ED5" w:rsidP="0023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D5" w:rsidRDefault="00194ED5" w:rsidP="00234F31">
      <w:pPr>
        <w:spacing w:after="0" w:line="240" w:lineRule="auto"/>
      </w:pPr>
      <w:r>
        <w:separator/>
      </w:r>
    </w:p>
  </w:footnote>
  <w:footnote w:type="continuationSeparator" w:id="0">
    <w:p w:rsidR="00194ED5" w:rsidRDefault="00194ED5" w:rsidP="0023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646A"/>
    <w:multiLevelType w:val="hybridMultilevel"/>
    <w:tmpl w:val="0F36ED56"/>
    <w:lvl w:ilvl="0" w:tplc="E7AA0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4E5A"/>
    <w:multiLevelType w:val="hybridMultilevel"/>
    <w:tmpl w:val="43B8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09DF"/>
    <w:multiLevelType w:val="hybridMultilevel"/>
    <w:tmpl w:val="BB66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31"/>
    <w:rsid w:val="00124A6B"/>
    <w:rsid w:val="00163A5F"/>
    <w:rsid w:val="00175BFE"/>
    <w:rsid w:val="00194ED5"/>
    <w:rsid w:val="00234F31"/>
    <w:rsid w:val="002D1F8C"/>
    <w:rsid w:val="00302C37"/>
    <w:rsid w:val="00355C79"/>
    <w:rsid w:val="00386CE3"/>
    <w:rsid w:val="003C78BA"/>
    <w:rsid w:val="00476A66"/>
    <w:rsid w:val="004A29CF"/>
    <w:rsid w:val="004D36D2"/>
    <w:rsid w:val="00507785"/>
    <w:rsid w:val="00521076"/>
    <w:rsid w:val="005A5DF8"/>
    <w:rsid w:val="006A1F6E"/>
    <w:rsid w:val="007A460E"/>
    <w:rsid w:val="007C4394"/>
    <w:rsid w:val="007C7C62"/>
    <w:rsid w:val="00801FEE"/>
    <w:rsid w:val="008374D9"/>
    <w:rsid w:val="008651E4"/>
    <w:rsid w:val="009111CD"/>
    <w:rsid w:val="00996317"/>
    <w:rsid w:val="00A352B4"/>
    <w:rsid w:val="00A41B9F"/>
    <w:rsid w:val="00A91F3A"/>
    <w:rsid w:val="00AC1885"/>
    <w:rsid w:val="00B62B59"/>
    <w:rsid w:val="00D71E6D"/>
    <w:rsid w:val="00DF3D6D"/>
    <w:rsid w:val="00E02BFC"/>
    <w:rsid w:val="00F7018F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463B-F1A3-413E-A836-F0C27D2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F3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F31"/>
  </w:style>
  <w:style w:type="paragraph" w:styleId="a6">
    <w:name w:val="footer"/>
    <w:basedOn w:val="a"/>
    <w:link w:val="a7"/>
    <w:uiPriority w:val="99"/>
    <w:unhideWhenUsed/>
    <w:rsid w:val="0023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F31"/>
  </w:style>
  <w:style w:type="character" w:styleId="a8">
    <w:name w:val="FollowedHyperlink"/>
    <w:basedOn w:val="a0"/>
    <w:uiPriority w:val="99"/>
    <w:semiHidden/>
    <w:unhideWhenUsed/>
    <w:rsid w:val="00163A5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A5DF8"/>
    <w:pPr>
      <w:ind w:left="720"/>
      <w:contextualSpacing/>
    </w:pPr>
  </w:style>
  <w:style w:type="paragraph" w:customStyle="1" w:styleId="TableContents">
    <w:name w:val="Table Contents"/>
    <w:basedOn w:val="a"/>
    <w:rsid w:val="00DF3D6D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TableHeading">
    <w:name w:val="Table Heading"/>
    <w:basedOn w:val="TableContents"/>
    <w:rsid w:val="00DF3D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firo1.wixsite.com/pddd/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firo1.wixsite.com/pd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tf-iro.ru/2019/09/20/vserossiyskaya-nedelya-bezopasnosti-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Райхерт</dc:creator>
  <cp:keywords/>
  <dc:description/>
  <cp:lastModifiedBy>Райхерт</cp:lastModifiedBy>
  <cp:revision>7</cp:revision>
  <dcterms:created xsi:type="dcterms:W3CDTF">2019-09-26T10:22:00Z</dcterms:created>
  <dcterms:modified xsi:type="dcterms:W3CDTF">2019-10-14T07:54:00Z</dcterms:modified>
</cp:coreProperties>
</file>